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Cleaning Schedule - Daily, Weekly, Monthly</w:t>
      </w:r>
    </w:p>
    <w:p>
      <w:pPr>
        <w:spacing w:after="180"/>
      </w:pPr>
      <w:r>
        <w:rPr>
          <w:rFonts w:ascii="Arial" w:cs="Arial" w:eastAsia="Arial" w:hAnsi="Arial"/>
          <w:i/>
          <w:iCs/>
          <w:color w:val="6B6B6B"/>
          <w:sz w:val="22"/>
          <w:szCs w:val="22"/>
        </w:rPr>
        <w:t xml:space="preserve">Everything gets cleaned on a cadence. Here's the cadence, and who owns what.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Company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[YOUR COMPANY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Location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[LOCATION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Department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All Staff - BOH, FOH, Bar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Standard Operating Procedure (SOP)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Version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 - review every 6 months]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Owner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[ROLE / MANAGER NAME]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1. Purpose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To ensure every surface, piece of equipment, and area of the venue is cleaned to a standard and on a schedule, so nothing is missed, nothing is deferred, and the venue is always inspection-ready.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2. Scope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Applies to every staff member. Managers schedule and verify. Every task has an owner and a cadence.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3. Responsibility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Manager - publish the weekly deep-clean schedule, verify completion.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BOH Lead - own back-of-house cleaning cadence.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Bar Lead - own bar cleaning cadence.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Every employee - own their station cleaning at shift-end.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4. Procedure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4.1 Daily - BOH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Clean and sanitize all cutting boards (each shift).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Empty and wipe down trash bins.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Sweep and mop all BOH floors, including walk-in.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Wipe down all stainless-steel prep surfaces.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Clean grill, flat-top, and ranges.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Filter or inspect fryer oil per schedule.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Clean dish machine: flush, wipe, check chemicals.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Sanitize sinks and handwash stations.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Wipe walk-in and reach-in door handles, gaskets.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4.2 Daily - FOH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Wipe all tables, chairs, booths after every turn.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Sweep and mop dining room at close.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Clean and restock bathrooms at least twice per shift plus a deep clean at close.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Wipe entry door, windows visible from entry.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Empty and clean host stand surfaces.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Wipe POS screens, payment terminals, phones.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Clean and restock server stations.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4.3 Daily - Bar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Empty and wipe ice wells.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Wash pour mats, speed rails, garnish containers.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Polish bar top.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Wipe back bar and liquor bottles.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Sweep and mop behind bar.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4.4 Weekly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Deep-clean hood filters (BOH) - soak and scrub.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Deep-clean ovens - remove debris, scrub interior.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Deep-clean walk-in: empty, wipe shelves, mop floor.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Descale coffee machines and espresso machines.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Flush beer lines per schedule (bar).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Polish brass, wood trim, and high-visibility metalwork.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Clean under heavy equipment: grill, fryers, coolers.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Launder all linens, side towels, aprons (commercial wash).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Check and clean all air vents, fans.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4.5 Monthly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Hood cleaning - professional service or in-house deep clean per fire code.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Deep-clean freezer: defrost if needed, remove product, wipe interior.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Pest control service (per contract).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Inspect and clean dry-storage shelving; check for pests or damage.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Inspect first-aid kits and restock.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Inspect fire extinguishers (professional annual required).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Review and restock all cleaning chemical inventory.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4.6 Quarterly &amp; Annual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Quarterly: deep-clean ice machine (sanitize, inspect for mold).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Quarterly: calibrate thermometers and replace as needed.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Quarterly: deep clean dishwasher (service technician).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Annual: HVAC service, hood exhaust inspection, grease trap service (per local code).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Annual: fire extinguisher inspection, safety equipment audit.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Annual: electrical inspection.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5. Safety &amp; Compliance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Every chemical used must be stored correctly, labeled, and used per manufacturer spec.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Never mix chemicals. Chlorine + ammonia + other acidic cleaners can produce toxic gas.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PPE as needed: gloves, eye protection for hood cleaning, mask for aerosol chemicals.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Wet floor signs out for any mopping.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6. Escalation &amp; Red Flags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If any of the following occur, stop and notify a manager immediately.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Missed weekly or monthly task - notify manager immediately and reschedule.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Pest sighting - chef / manager same shift, document in log.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Chemical spill - contain, ventilate, notify manager.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Safety equipment finding (expired extinguisher, missing first aid) - manager immediately.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7. Notes &amp; Customization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Assign owners and publish this as a visible schedule in the BOH and bar. Upload to Garnysh to track completion with photo-verification - who did what, when, with visual proof.</w:t>
      </w:r>
    </w:p>
    <w:p>
      <w:pPr>
        <w:pBdr>
          <w:bottom w:val="single" w:color="1F3A5F" w:sz="6" w:space="1"/>
        </w:pBdr>
        <w:spacing w:after="120" w:before="8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Acknowledgement &amp; Sign-off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By signing below, I confirm I have read, understood, and been trained on this SOP.</w:t>
      </w:r>
    </w:p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Employee Name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Manager 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This template is provided by Garnysh - the Shift-Ready platform for hospitality teams.</w:t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Upload this SOP to Garnysh to train your staff automatically and track completion.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3CB" w:sz="6" w:space="4"/>
      </w:pBdr>
      <w:spacing w:before="60"/>
      <w:jc w:val="center"/>
    </w:pPr>
    <w:r>
      <w:rPr>
        <w:rFonts w:ascii="Arial" w:cs="Arial" w:eastAsia="Arial" w:hAnsi="Arial"/>
        <w:color w:val="6B6B6B"/>
        <w:sz w:val="18"/>
        <w:szCs w:val="18"/>
      </w:rPr>
      <w:t xml:space="preserve">Powered by Garnysh   ·   garnysh.co   ·   </w:t>
    </w:r>
    <w:r>
      <w:rPr>
        <w:rFonts w:ascii="Arial" w:cs="Arial" w:eastAsia="Arial" w:hAnsi="Arial"/>
        <w:color w:val="6B6B6B"/>
        <w:sz w:val="18"/>
        <w:szCs w:val="18"/>
      </w:rPr>
      <w:t xml:space="preserve">Page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6B6B"/>
        <w:sz w:val="18"/>
        <w:szCs w:val="18"/>
      </w:rPr>
      <w:t xml:space="preserve"> of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572E" w:sz="12" w:space="4"/>
      </w:pBdr>
      <w:spacing w:after="60"/>
    </w:pPr>
    <w:r>
      <w:rPr>
        <w:rFonts w:ascii="Arial" w:cs="Arial" w:eastAsia="Arial" w:hAnsi="Arial"/>
        <w:b/>
        <w:bCs/>
        <w:color w:val="1F3A5F"/>
        <w:sz w:val="24"/>
        <w:szCs w:val="24"/>
      </w:rPr>
      <w:t xml:space="preserve">GARNYSH</w:t>
    </w:r>
    <w:r>
      <w:rPr>
        <w:rFonts w:ascii="Arial" w:cs="Arial" w:eastAsia="Arial" w:hAnsi="Arial"/>
        <w:color w:val="6B6B6B"/>
        <w:sz w:val="20"/>
        <w:szCs w:val="20"/>
      </w:rPr>
      <w:t xml:space="preserve">   |   </w:t>
    </w:r>
    <w:r>
      <w:rPr>
        <w:rFonts w:ascii="Arial" w:cs="Arial" w:eastAsia="Arial" w:hAnsi="Arial"/>
        <w:b/>
        <w:bCs/>
        <w:color w:val="6B6B6B"/>
        <w:sz w:val="20"/>
        <w:szCs w:val="20"/>
      </w:rPr>
      <w:t xml:space="preserve">SOP TEMPLATE</w:t>
    </w:r>
    <w:r>
      <w:rPr>
        <w:rFonts w:ascii="Arial" w:cs="Arial" w:eastAsia="Arial" w:hAnsi="Arial"/>
        <w:color w:val="6B6B6B"/>
        <w:sz w:val="20"/>
        <w:szCs w:val="20"/>
      </w:rPr>
      <w:t xml:space="preserve">   ·   </w:t>
    </w:r>
    <w:r>
      <w:rPr>
        <w:rFonts w:ascii="Arial" w:cs="Arial" w:eastAsia="Arial" w:hAnsi="Arial"/>
        <w:color w:val="6B6B6B"/>
        <w:sz w:val="20"/>
        <w:szCs w:val="20"/>
      </w:rPr>
      <w:t xml:space="preserve">CLEANING SCHEDULE - DAILY, WEEKLY, MONTHLY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Arial" w:cs="Arial" w:eastAsia="Arial" w:hAnsi="Arial"/>
      <w:b/>
      <w:bCs/>
      <w:color w:val="1A1A1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Schedule - Daily, Weekly, Monthly</dc:title>
  <dc:creator>Garnysh</dc:creator>
  <dc:description>Everything gets cleaned on a cadence. Here's the cadence, and who owns what.</dc:description>
  <cp:lastModifiedBy>Un-named</cp:lastModifiedBy>
  <cp:revision>1</cp:revision>
  <dcterms:created xsi:type="dcterms:W3CDTF">2026-04-21T17:20:11.871Z</dcterms:created>
  <dcterms:modified xsi:type="dcterms:W3CDTF">2026-04-21T17:20:11.871Z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